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005" w:rsidRDefault="000B2005" w:rsidP="000B2005">
      <w:pPr>
        <w:rPr>
          <w:rFonts w:eastAsia="Times New Roman"/>
        </w:rPr>
      </w:pPr>
      <w:r>
        <w:rPr>
          <w:rFonts w:eastAsia="Times New Roman"/>
          <w:b/>
          <w:bCs/>
        </w:rPr>
        <w:t>From:</w:t>
      </w:r>
      <w:r>
        <w:rPr>
          <w:rFonts w:eastAsia="Times New Roman"/>
        </w:rPr>
        <w:t xml:space="preserve"> Marlene Bagnull [mailto:mbagnull@aol.com] </w:t>
      </w:r>
      <w:r>
        <w:rPr>
          <w:rFonts w:eastAsia="Times New Roman"/>
        </w:rPr>
        <w:br/>
      </w:r>
      <w:r>
        <w:rPr>
          <w:rFonts w:eastAsia="Times New Roman"/>
          <w:b/>
          <w:bCs/>
        </w:rPr>
        <w:t>Sent:</w:t>
      </w:r>
      <w:r>
        <w:rPr>
          <w:rFonts w:eastAsia="Times New Roman"/>
        </w:rPr>
        <w:t xml:space="preserve"> Wednesday, April 13, 2016 1:22 PM</w:t>
      </w:r>
      <w:r>
        <w:rPr>
          <w:rFonts w:eastAsia="Times New Roman"/>
        </w:rPr>
        <w:br/>
      </w:r>
      <w:r>
        <w:rPr>
          <w:rFonts w:eastAsia="Times New Roman"/>
          <w:b/>
          <w:bCs/>
        </w:rPr>
        <w:t>To:</w:t>
      </w:r>
      <w:r>
        <w:rPr>
          <w:rFonts w:eastAsia="Times New Roman"/>
        </w:rPr>
        <w:t xml:space="preserve"> 'Marlene Bagnull' &lt;mbagnull@aol.com&gt;</w:t>
      </w:r>
      <w:r>
        <w:rPr>
          <w:rFonts w:eastAsia="Times New Roman"/>
        </w:rPr>
        <w:br/>
      </w:r>
      <w:r>
        <w:rPr>
          <w:rFonts w:eastAsia="Times New Roman"/>
          <w:b/>
          <w:bCs/>
        </w:rPr>
        <w:t>Subject:</w:t>
      </w:r>
      <w:r>
        <w:rPr>
          <w:rFonts w:eastAsia="Times New Roman"/>
        </w:rPr>
        <w:t xml:space="preserve"> CCWC Important Updates</w:t>
      </w:r>
    </w:p>
    <w:p w:rsidR="000B2005" w:rsidRDefault="000B2005" w:rsidP="000B2005"/>
    <w:p w:rsidR="000B2005" w:rsidRDefault="000B2005" w:rsidP="000B2005">
      <w:r>
        <w:t>Good morning conferees –</w:t>
      </w:r>
    </w:p>
    <w:p w:rsidR="000B2005" w:rsidRDefault="000B2005" w:rsidP="000B2005"/>
    <w:p w:rsidR="000B2005" w:rsidRDefault="000B2005" w:rsidP="000B2005">
      <w:r>
        <w:t>Less than one month from now we’ll be on the mountain in Colorado! Hard to believe. Time definitely seems to move more swiftly then when I was a kid and thought Christms, summer vacation, and my birthday would never get here.</w:t>
      </w:r>
    </w:p>
    <w:p w:rsidR="000B2005" w:rsidRDefault="000B2005" w:rsidP="000B2005"/>
    <w:p w:rsidR="000B2005" w:rsidRDefault="000B2005" w:rsidP="000B2005">
      <w:r>
        <w:t>Please take a few minutes to read through this L O N G email. I suggest you also print it.</w:t>
      </w:r>
    </w:p>
    <w:p w:rsidR="000B2005" w:rsidRDefault="000B2005" w:rsidP="000B2005"/>
    <w:p w:rsidR="000B2005" w:rsidRDefault="000B2005" w:rsidP="000B2005">
      <w:r>
        <w:rPr>
          <w:b/>
          <w:bCs/>
          <w:sz w:val="24"/>
          <w:szCs w:val="24"/>
        </w:rPr>
        <w:t xml:space="preserve">Pray for </w:t>
      </w:r>
      <w:proofErr w:type="spellStart"/>
      <w:r>
        <w:rPr>
          <w:b/>
          <w:bCs/>
          <w:sz w:val="24"/>
          <w:szCs w:val="24"/>
        </w:rPr>
        <w:t>Twila</w:t>
      </w:r>
      <w:proofErr w:type="spellEnd"/>
      <w:r>
        <w:rPr>
          <w:b/>
          <w:bCs/>
          <w:sz w:val="24"/>
          <w:szCs w:val="24"/>
        </w:rPr>
        <w:t xml:space="preserve"> Belk</w:t>
      </w:r>
      <w:r>
        <w:rPr>
          <w:b/>
          <w:bCs/>
        </w:rPr>
        <w:t xml:space="preserve"> </w:t>
      </w:r>
      <w:proofErr w:type="gramStart"/>
      <w:r>
        <w:t xml:space="preserve">- </w:t>
      </w:r>
      <w:r>
        <w:rPr>
          <w:rStyle w:val="apple-converted-space"/>
          <w:color w:val="000000"/>
          <w:shd w:val="clear" w:color="auto" w:fill="FFFFFF"/>
        </w:rPr>
        <w:t> She</w:t>
      </w:r>
      <w:proofErr w:type="gramEnd"/>
      <w:r>
        <w:rPr>
          <w:color w:val="000000"/>
          <w:shd w:val="clear" w:color="auto" w:fill="FFFFFF"/>
        </w:rPr>
        <w:t xml:space="preserve"> writes: “I was so looking forward to teaching at the conference, but God has different plans for me right now. He’s taking me down a different path and giving me a new platform. I don’t know what all’s ahead for me, just that I’m going into an aggressive treatment program for breast cancer that is causing me to clear my traveling schedule for pretty much the rest of the year. Looks like I’m going to have a ‘vacation.’   I’m really hoping that I’ll feel well enough to write while I’m going through treatments, because I have lots of messages that need to be written, and this would be a great time to do it. I look forward to seeing God work in big ways.” </w:t>
      </w:r>
      <w:r>
        <w:rPr>
          <w:rStyle w:val="Emphasis"/>
          <w:b/>
          <w:bCs/>
          <w:color w:val="000000"/>
          <w:shd w:val="clear" w:color="auto" w:fill="FFFFFF"/>
        </w:rPr>
        <w:t xml:space="preserve">Father, please place </w:t>
      </w:r>
      <w:proofErr w:type="gramStart"/>
      <w:r>
        <w:rPr>
          <w:rStyle w:val="Emphasis"/>
          <w:b/>
          <w:bCs/>
          <w:color w:val="000000"/>
          <w:shd w:val="clear" w:color="auto" w:fill="FFFFFF"/>
        </w:rPr>
        <w:t>Your</w:t>
      </w:r>
      <w:proofErr w:type="gramEnd"/>
      <w:r>
        <w:rPr>
          <w:rStyle w:val="Emphasis"/>
          <w:b/>
          <w:bCs/>
          <w:color w:val="000000"/>
          <w:shd w:val="clear" w:color="auto" w:fill="FFFFFF"/>
        </w:rPr>
        <w:t xml:space="preserve"> hand of healing on </w:t>
      </w:r>
      <w:proofErr w:type="spellStart"/>
      <w:r>
        <w:rPr>
          <w:rStyle w:val="Emphasis"/>
          <w:b/>
          <w:bCs/>
          <w:color w:val="000000"/>
          <w:shd w:val="clear" w:color="auto" w:fill="FFFFFF"/>
        </w:rPr>
        <w:t>Twila</w:t>
      </w:r>
      <w:proofErr w:type="spellEnd"/>
      <w:r>
        <w:rPr>
          <w:rStyle w:val="Emphasis"/>
          <w:b/>
          <w:bCs/>
          <w:color w:val="000000"/>
          <w:shd w:val="clear" w:color="auto" w:fill="FFFFFF"/>
        </w:rPr>
        <w:t>! Thank You for the faculty who have offered to teach her workshops.</w:t>
      </w:r>
    </w:p>
    <w:p w:rsidR="000B2005" w:rsidRDefault="000B2005" w:rsidP="000B2005"/>
    <w:p w:rsidR="000B2005" w:rsidRDefault="000B2005" w:rsidP="000B2005">
      <w:r>
        <w:rPr>
          <w:b/>
          <w:bCs/>
          <w:sz w:val="24"/>
          <w:szCs w:val="24"/>
        </w:rPr>
        <w:t>Andrea Sims</w:t>
      </w:r>
      <w:r>
        <w:rPr>
          <w:b/>
          <w:bCs/>
        </w:rPr>
        <w:t xml:space="preserve"> </w:t>
      </w:r>
      <w:r>
        <w:t>– A</w:t>
      </w:r>
      <w:r>
        <w:rPr>
          <w:color w:val="000000"/>
          <w:shd w:val="clear" w:color="auto" w:fill="FFFFFF"/>
        </w:rPr>
        <w:t>ndrea is presently not considering manuscripts because she is focused on three of her own books she has committed to finish this year. Therefore, she has asked to come as a conferee (rather than as a faculty member) because of “the value I know I’ll receive from attending workshops.” One of those books is “Morning Pages of an Imposter,” the basis of workshop 1A that is cancelled. Her early bird workshop, “Writing Creative Nonfiction” (E18, Wednesday, 4:15 – 5:45) will be taught by Judith Couchman.</w:t>
      </w:r>
      <w:r>
        <w:t xml:space="preserve"> </w:t>
      </w:r>
    </w:p>
    <w:p w:rsidR="000B2005" w:rsidRDefault="000B2005" w:rsidP="000B2005"/>
    <w:p w:rsidR="000B2005" w:rsidRDefault="000B2005" w:rsidP="000B2005">
      <w:pPr>
        <w:pStyle w:val="NormalWeb"/>
        <w:shd w:val="clear" w:color="auto" w:fill="FFFFFF"/>
        <w:spacing w:before="0" w:beforeAutospacing="0" w:after="150" w:afterAutospacing="0" w:line="240" w:lineRule="atLeast"/>
        <w:rPr>
          <w:rFonts w:ascii="Calibri" w:hAnsi="Calibri"/>
          <w:color w:val="000000"/>
          <w:sz w:val="22"/>
          <w:szCs w:val="22"/>
        </w:rPr>
      </w:pPr>
      <w:r>
        <w:rPr>
          <w:rFonts w:ascii="Calibri" w:hAnsi="Calibri"/>
          <w:b/>
          <w:bCs/>
        </w:rPr>
        <w:t>New faculty member, Judith Couchman</w:t>
      </w:r>
      <w:r>
        <w:rPr>
          <w:rFonts w:ascii="Calibri" w:hAnsi="Calibri"/>
        </w:rPr>
        <w:t xml:space="preserve"> </w:t>
      </w:r>
      <w:r>
        <w:rPr>
          <w:rFonts w:ascii="Calibri" w:hAnsi="Calibri"/>
          <w:sz w:val="22"/>
          <w:szCs w:val="22"/>
        </w:rPr>
        <w:t xml:space="preserve">– </w:t>
      </w:r>
      <w:r>
        <w:rPr>
          <w:rFonts w:ascii="Calibri" w:hAnsi="Calibri"/>
          <w:color w:val="000000"/>
          <w:sz w:val="22"/>
          <w:szCs w:val="22"/>
        </w:rPr>
        <w:t xml:space="preserve">Author, Speaker, Writing Coach, </w:t>
      </w:r>
      <w:hyperlink r:id="rId5" w:history="1">
        <w:r>
          <w:rPr>
            <w:rStyle w:val="Strong"/>
            <w:rFonts w:ascii="Calibri" w:hAnsi="Calibri"/>
            <w:color w:val="428BCA"/>
            <w:sz w:val="22"/>
            <w:szCs w:val="22"/>
          </w:rPr>
          <w:t>http://www.judithcouchman.com</w:t>
        </w:r>
      </w:hyperlink>
      <w:r>
        <w:rPr>
          <w:rFonts w:ascii="Calibri" w:hAnsi="Calibri"/>
          <w:color w:val="000000"/>
          <w:sz w:val="22"/>
          <w:szCs w:val="22"/>
        </w:rPr>
        <w:t> </w:t>
      </w:r>
      <w:r>
        <w:rPr>
          <w:rFonts w:ascii="Calibri" w:hAnsi="Calibri"/>
          <w:color w:val="000000"/>
          <w:sz w:val="22"/>
          <w:szCs w:val="22"/>
        </w:rPr>
        <w:br/>
        <w:t>Judy has published 44 books, compilations, Bible studies, and contributions to Bible projects. Her brand focuses on “Living with Purpose and Passion,” promoting finding your purpose, spiritual transformation, and making a difference in the world. She has worked as a full-time freelance writer, speaker, and writing coach for nineteen years. During this time she created the Write the Vision retreats, intensive weekend gatherings for female writers, and the Designing a Woman’s Life seminar, a workshop helping women find their purpose and passion in life. She’s also spoken to professional and women’s groups around the country, and has served as a magazine teacher and consultant to nonprofit organizations overseas. In recent years she’s spoken to groups in Belgium, Bulgaria, Germany, Lithuania, Romania, and Switzerland.</w:t>
      </w:r>
    </w:p>
    <w:p w:rsidR="000B2005" w:rsidRDefault="000B2005" w:rsidP="000B2005">
      <w:pPr>
        <w:pStyle w:val="NormalWeb"/>
        <w:shd w:val="clear" w:color="auto" w:fill="FFFFFF"/>
        <w:spacing w:before="0" w:beforeAutospacing="0" w:after="150" w:afterAutospacing="0" w:line="240" w:lineRule="atLeast"/>
        <w:rPr>
          <w:rFonts w:ascii="Calibri" w:hAnsi="Calibri"/>
          <w:color w:val="000000"/>
          <w:sz w:val="22"/>
          <w:szCs w:val="22"/>
        </w:rPr>
      </w:pPr>
      <w:r>
        <w:rPr>
          <w:rFonts w:ascii="Calibri" w:hAnsi="Calibri"/>
          <w:color w:val="000000"/>
          <w:sz w:val="22"/>
          <w:szCs w:val="22"/>
        </w:rPr>
        <w:t>Before working as an author, Judy founded and served as editor-in-chief of </w:t>
      </w:r>
      <w:r>
        <w:rPr>
          <w:rStyle w:val="Emphasis"/>
          <w:rFonts w:ascii="Calibri" w:hAnsi="Calibri"/>
          <w:color w:val="000000"/>
          <w:sz w:val="22"/>
          <w:szCs w:val="22"/>
        </w:rPr>
        <w:t>Clarity</w:t>
      </w:r>
      <w:r>
        <w:rPr>
          <w:rFonts w:ascii="Calibri" w:hAnsi="Calibri"/>
          <w:color w:val="000000"/>
          <w:sz w:val="22"/>
          <w:szCs w:val="22"/>
        </w:rPr>
        <w:t>, a national magazine for women. She’s held jobs as an editor, journalism teacher, communications director, and public relations practitioner. She’s also received national awards for her work in each of these positions, and for her books. She holds a BS in education (English and journalism), an MA in journalism, and an MA in art history. She lives in Colorado.</w:t>
      </w:r>
    </w:p>
    <w:p w:rsidR="000B2005" w:rsidRDefault="000B2005" w:rsidP="000B2005"/>
    <w:p w:rsidR="000B2005" w:rsidRDefault="000B2005" w:rsidP="000B2005">
      <w:pPr>
        <w:pStyle w:val="NormalWeb"/>
        <w:shd w:val="clear" w:color="auto" w:fill="FFFFFF"/>
        <w:spacing w:before="0" w:beforeAutospacing="0" w:after="150" w:afterAutospacing="0" w:line="240" w:lineRule="atLeast"/>
        <w:rPr>
          <w:rFonts w:ascii="Calibri" w:hAnsi="Calibri"/>
          <w:color w:val="000000"/>
          <w:sz w:val="22"/>
          <w:szCs w:val="22"/>
        </w:rPr>
      </w:pPr>
      <w:r>
        <w:rPr>
          <w:rFonts w:ascii="Calibri" w:hAnsi="Calibri"/>
          <w:b/>
          <w:bCs/>
        </w:rPr>
        <w:lastRenderedPageBreak/>
        <w:t>New faculty member, Traci Mullins</w:t>
      </w:r>
      <w:r>
        <w:rPr>
          <w:rFonts w:ascii="Calibri" w:hAnsi="Calibri"/>
          <w:sz w:val="22"/>
          <w:szCs w:val="22"/>
        </w:rPr>
        <w:t xml:space="preserve"> – </w:t>
      </w:r>
      <w:r>
        <w:rPr>
          <w:rFonts w:ascii="Calibri" w:hAnsi="Calibri"/>
          <w:color w:val="000000"/>
          <w:sz w:val="22"/>
          <w:szCs w:val="22"/>
        </w:rPr>
        <w:t>Eclipse Editorial Services, Developmental Editor, Collaborative Writer​/Writing Coach</w:t>
      </w:r>
      <w:r>
        <w:rPr>
          <w:rFonts w:ascii="Calibri" w:hAnsi="Calibri"/>
          <w:color w:val="000000"/>
          <w:sz w:val="22"/>
          <w:szCs w:val="22"/>
        </w:rPr>
        <w:br/>
        <w:t xml:space="preserve">Traci will be available Friday &amp; Saturday for paid critiques of nonfiction. She has more than 30 years’ experience in developmental editing and collaborating on hundreds of nonfiction books, coaching authors and speakers to formulate and convey messages close to their hearts in an accessible and compelling style. She especially enjoys working with first-time authors who have a strong message and clearly defined audience. Traci specializes in self-help, spirituality, relationships, and health &amp; wellness, and is especially gifted at helping authors tell inspiring stories that challenge ordinary people to live out their values faith and in extraordinary ways. She enjoys shepherding authors through the concept-shaping and writing process and has considerable expertise in critiquing, conceptualizing, and developing book proposals and manuscripts, as well as a finely honed ability to shape a message with a specific market in mind. Traci is also a Registered Nurse specializing in oncology and hospice care. Cindy Lambert says: “Traci is an extraordinarily gifted editor. Served at </w:t>
      </w:r>
      <w:proofErr w:type="spellStart"/>
      <w:r>
        <w:rPr>
          <w:rFonts w:ascii="Calibri" w:hAnsi="Calibri"/>
          <w:color w:val="000000"/>
          <w:sz w:val="22"/>
          <w:szCs w:val="22"/>
        </w:rPr>
        <w:t>NavPress</w:t>
      </w:r>
      <w:proofErr w:type="spellEnd"/>
      <w:r>
        <w:rPr>
          <w:rFonts w:ascii="Calibri" w:hAnsi="Calibri"/>
          <w:color w:val="000000"/>
          <w:sz w:val="22"/>
          <w:szCs w:val="22"/>
        </w:rPr>
        <w:t xml:space="preserve"> long ago, then </w:t>
      </w:r>
      <w:proofErr w:type="spellStart"/>
      <w:r>
        <w:rPr>
          <w:rFonts w:ascii="Calibri" w:hAnsi="Calibri"/>
          <w:color w:val="000000"/>
          <w:sz w:val="22"/>
          <w:szCs w:val="22"/>
        </w:rPr>
        <w:t>WaterBrook</w:t>
      </w:r>
      <w:proofErr w:type="spellEnd"/>
      <w:r>
        <w:rPr>
          <w:rFonts w:ascii="Calibri" w:hAnsi="Calibri"/>
          <w:color w:val="000000"/>
          <w:sz w:val="22"/>
          <w:szCs w:val="22"/>
        </w:rPr>
        <w:t>, then freelanced (on Zondervan's list of top freelancers).”</w:t>
      </w:r>
    </w:p>
    <w:p w:rsidR="000B2005" w:rsidRDefault="000B2005" w:rsidP="000B2005">
      <w:r>
        <w:rPr>
          <w:b/>
          <w:bCs/>
          <w:sz w:val="28"/>
          <w:szCs w:val="28"/>
        </w:rPr>
        <w:t xml:space="preserve">IMPORTANT </w:t>
      </w:r>
      <w:r>
        <w:t>–</w:t>
      </w:r>
      <w:r>
        <w:rPr>
          <w:b/>
          <w:bCs/>
        </w:rPr>
        <w:t xml:space="preserve"> </w:t>
      </w:r>
      <w:r>
        <w:t xml:space="preserve">You can add Judith and/or Traci to your requested appointments as a bonus appointment(s). Just email our Appointments Coordinator, Barb Haley, at </w:t>
      </w:r>
      <w:hyperlink r:id="rId6" w:history="1">
        <w:r>
          <w:rPr>
            <w:rStyle w:val="Hyperlink"/>
          </w:rPr>
          <w:t>haleybarb@yahoo.com</w:t>
        </w:r>
      </w:hyperlink>
      <w:r>
        <w:t>.</w:t>
      </w:r>
    </w:p>
    <w:p w:rsidR="000B2005" w:rsidRDefault="000B2005" w:rsidP="000B2005"/>
    <w:p w:rsidR="000B2005" w:rsidRDefault="000B2005" w:rsidP="000B2005">
      <w:r>
        <w:rPr>
          <w:b/>
          <w:bCs/>
          <w:sz w:val="24"/>
          <w:szCs w:val="24"/>
        </w:rPr>
        <w:t>Faculty missing from the website</w:t>
      </w:r>
      <w:r>
        <w:rPr>
          <w:sz w:val="24"/>
          <w:szCs w:val="24"/>
        </w:rPr>
        <w:t xml:space="preserve"> </w:t>
      </w:r>
      <w:r>
        <w:t xml:space="preserve">– I am so sorry! I missed adding Catherine Lawton and Nathan Williams to the </w:t>
      </w:r>
      <w:proofErr w:type="gramStart"/>
      <w:r>
        <w:t>editors</w:t>
      </w:r>
      <w:proofErr w:type="gramEnd"/>
      <w:r>
        <w:t xml:space="preserve"> page – </w:t>
      </w:r>
      <w:hyperlink r:id="rId7" w:history="1">
        <w:r>
          <w:rPr>
            <w:rStyle w:val="Hyperlink"/>
          </w:rPr>
          <w:t>http://colorado.writehisanswer.com/editors2016</w:t>
        </w:r>
      </w:hyperlink>
      <w:r>
        <w:t>. They are there now!</w:t>
      </w:r>
    </w:p>
    <w:p w:rsidR="000B2005" w:rsidRDefault="000B2005" w:rsidP="000B2005"/>
    <w:p w:rsidR="000B2005" w:rsidRDefault="000B2005" w:rsidP="000B2005">
      <w:r>
        <w:rPr>
          <w:b/>
          <w:bCs/>
          <w:sz w:val="24"/>
          <w:szCs w:val="24"/>
        </w:rPr>
        <w:t>Take a close look at our Wednesday early bird workshops</w:t>
      </w:r>
      <w:r>
        <w:rPr>
          <w:b/>
          <w:bCs/>
        </w:rPr>
        <w:t xml:space="preserve"> </w:t>
      </w:r>
      <w:r>
        <w:t>- We’ve got a great line-up of early birds. The cost is nominal ($25 for one, $55 for three); the learning opportunities are worth much. Many of you have already registered for one or more but have not yet told us what you plan to take. To insure that we do not cancel something you want to take, we need to know your plans ASAP. If you’ve registered but didn’t include any early bird workshops, you can still add them. Just email me (</w:t>
      </w:r>
      <w:hyperlink r:id="rId8" w:history="1">
        <w:r>
          <w:rPr>
            <w:rStyle w:val="Hyperlink"/>
          </w:rPr>
          <w:t>mbagnull@aol.com</w:t>
        </w:r>
      </w:hyperlink>
      <w:r>
        <w:t>) and our registrar, Barb Haley (</w:t>
      </w:r>
      <w:hyperlink r:id="rId9" w:history="1">
        <w:r>
          <w:rPr>
            <w:rStyle w:val="Hyperlink"/>
          </w:rPr>
          <w:t>haleybarb@yahoo.com</w:t>
        </w:r>
      </w:hyperlink>
      <w:r>
        <w:t>). Workshops in danger of being cancelled:</w:t>
      </w:r>
    </w:p>
    <w:p w:rsidR="000B2005" w:rsidRDefault="000B2005" w:rsidP="000B2005"/>
    <w:p w:rsidR="000B2005" w:rsidRDefault="000B2005" w:rsidP="000B2005">
      <w:pPr>
        <w:pStyle w:val="ListParagraph"/>
        <w:numPr>
          <w:ilvl w:val="0"/>
          <w:numId w:val="1"/>
        </w:numPr>
      </w:pPr>
      <w:r>
        <w:rPr>
          <w:b/>
          <w:bCs/>
        </w:rPr>
        <w:t>E5 - Customizing Scrivener</w:t>
      </w:r>
      <w:r>
        <w:t xml:space="preserve"> with Debbie Allen </w:t>
      </w:r>
      <w:proofErr w:type="gramStart"/>
      <w:r>
        <w:t>–  Because</w:t>
      </w:r>
      <w:proofErr w:type="gramEnd"/>
      <w:r>
        <w:t xml:space="preserve"> of the strong response last year to “Scrivener from Zero to 60” we decided to offer an advanced class this year. Obviously my mistake since so far no one has registered for this class. </w:t>
      </w:r>
      <w:r>
        <w:rPr>
          <w:rFonts w:ascii="Wingdings" w:hAnsi="Wingdings"/>
        </w:rPr>
        <w:t></w:t>
      </w:r>
      <w:r>
        <w:t xml:space="preserve"> </w:t>
      </w:r>
      <w:proofErr w:type="gramStart"/>
      <w:r>
        <w:t>We’ve</w:t>
      </w:r>
      <w:proofErr w:type="gramEnd"/>
      <w:r>
        <w:t xml:space="preserve"> got a huge number of new conferees and so Debbie has agreed to repeat what she taught last year.</w:t>
      </w:r>
    </w:p>
    <w:p w:rsidR="000B2005" w:rsidRDefault="000B2005" w:rsidP="000B2005">
      <w:pPr>
        <w:pStyle w:val="NormalWeb"/>
        <w:spacing w:before="0" w:beforeAutospacing="0" w:after="150" w:afterAutospacing="0" w:line="274" w:lineRule="atLeast"/>
        <w:ind w:left="720"/>
        <w:rPr>
          <w:rFonts w:ascii="Calibri" w:hAnsi="Calibri"/>
          <w:color w:val="000000"/>
          <w:sz w:val="22"/>
          <w:szCs w:val="22"/>
        </w:rPr>
      </w:pPr>
      <w:r>
        <w:rPr>
          <w:rFonts w:ascii="Calibri" w:hAnsi="Calibri"/>
          <w:b/>
          <w:bCs/>
          <w:color w:val="000000"/>
          <w:sz w:val="22"/>
          <w:szCs w:val="22"/>
        </w:rPr>
        <w:br/>
      </w:r>
      <w:r>
        <w:rPr>
          <w:rStyle w:val="Strong"/>
          <w:rFonts w:ascii="Calibri" w:hAnsi="Calibri"/>
          <w:color w:val="000000"/>
          <w:sz w:val="22"/>
          <w:szCs w:val="22"/>
        </w:rPr>
        <w:t>NEW! - Get up and running—and writing—with Scrivener TODAY - Debbie Maxwell Allen</w:t>
      </w:r>
      <w:proofErr w:type="gramStart"/>
      <w:r>
        <w:rPr>
          <w:rStyle w:val="Strong"/>
          <w:rFonts w:ascii="Calibri" w:hAnsi="Calibri"/>
          <w:color w:val="000000"/>
          <w:sz w:val="22"/>
          <w:szCs w:val="22"/>
        </w:rPr>
        <w:t xml:space="preserve">  </w:t>
      </w:r>
      <w:r>
        <w:rPr>
          <w:rStyle w:val="Strong"/>
          <w:rFonts w:ascii="Calibri" w:hAnsi="Calibri"/>
          <w:b w:val="0"/>
          <w:bCs w:val="0"/>
          <w:color w:val="000000"/>
          <w:sz w:val="22"/>
          <w:szCs w:val="22"/>
        </w:rPr>
        <w:t>(</w:t>
      </w:r>
      <w:proofErr w:type="gramEnd"/>
      <w:r>
        <w:rPr>
          <w:rStyle w:val="Strong"/>
          <w:rFonts w:ascii="Calibri" w:hAnsi="Calibri"/>
          <w:b w:val="0"/>
          <w:bCs w:val="0"/>
          <w:color w:val="000000"/>
          <w:sz w:val="22"/>
          <w:szCs w:val="22"/>
        </w:rPr>
        <w:t>1:00 – 3:30)</w:t>
      </w:r>
      <w:r>
        <w:rPr>
          <w:rFonts w:ascii="Calibri" w:hAnsi="Calibri"/>
          <w:color w:val="000000"/>
          <w:sz w:val="22"/>
          <w:szCs w:val="22"/>
        </w:rPr>
        <w:br/>
        <w:t>Scrivener software is an increasingly popular tool for writers, yet there’s a steep learning curve. Many writers own the program but don’t maximize the use of the best features. Others shy away from having to learn “another thing.” This workshop will familiarize you with Scrivener and get you writing on your manuscript the same day. Learn to navigate the software, import your manuscript and every last scrap of research, plus how to take advantage of Scrivener’s most helpful features. Bring your computer with Scrivener already downloaded. (You can try it free for 30 days</w:t>
      </w:r>
      <w:r>
        <w:rPr>
          <w:rFonts w:ascii="Calibri" w:hAnsi="Calibri"/>
          <w:color w:val="000000"/>
          <w:sz w:val="22"/>
          <w:szCs w:val="22"/>
          <w:shd w:val="clear" w:color="auto" w:fill="FFFFFF"/>
        </w:rPr>
        <w:t> at </w:t>
      </w:r>
      <w:hyperlink r:id="rId10" w:history="1">
        <w:r>
          <w:rPr>
            <w:rStyle w:val="Hyperlink"/>
            <w:rFonts w:ascii="Calibri" w:hAnsi="Calibri"/>
            <w:color w:val="428BCA"/>
            <w:sz w:val="22"/>
            <w:szCs w:val="22"/>
            <w:u w:val="none"/>
            <w:shd w:val="clear" w:color="auto" w:fill="FFFFFF"/>
          </w:rPr>
          <w:t>https://www.literatureandlatte.com/scrivener.php</w:t>
        </w:r>
      </w:hyperlink>
      <w:r>
        <w:rPr>
          <w:rFonts w:ascii="Calibri" w:hAnsi="Calibri"/>
          <w:color w:val="000000"/>
          <w:sz w:val="22"/>
          <w:szCs w:val="22"/>
        </w:rPr>
        <w:t>.)</w:t>
      </w:r>
    </w:p>
    <w:p w:rsidR="000B2005" w:rsidRDefault="000B2005" w:rsidP="000B2005">
      <w:pPr>
        <w:pStyle w:val="NormalWeb"/>
        <w:spacing w:before="0" w:beforeAutospacing="0" w:after="150" w:afterAutospacing="0" w:line="274" w:lineRule="atLeast"/>
        <w:ind w:left="408"/>
        <w:jc w:val="center"/>
        <w:rPr>
          <w:rStyle w:val="Strong"/>
          <w:i/>
          <w:iCs/>
        </w:rPr>
      </w:pPr>
      <w:r>
        <w:rPr>
          <w:rStyle w:val="Strong"/>
          <w:rFonts w:ascii="Calibri" w:hAnsi="Calibri"/>
          <w:i/>
          <w:iCs/>
          <w:color w:val="000000"/>
          <w:sz w:val="22"/>
          <w:szCs w:val="22"/>
        </w:rPr>
        <w:t>2-½ hours for only $40 – the price of two 60-minute workshops</w:t>
      </w:r>
      <w:r>
        <w:rPr>
          <w:rFonts w:ascii="Calibri" w:hAnsi="Calibri"/>
          <w:b/>
          <w:bCs/>
          <w:i/>
          <w:iCs/>
          <w:color w:val="000000"/>
          <w:sz w:val="22"/>
          <w:szCs w:val="22"/>
        </w:rPr>
        <w:br/>
      </w:r>
      <w:r>
        <w:rPr>
          <w:rStyle w:val="Strong"/>
          <w:rFonts w:ascii="Calibri" w:hAnsi="Calibri"/>
          <w:i/>
          <w:iCs/>
          <w:color w:val="000000"/>
          <w:sz w:val="22"/>
          <w:szCs w:val="22"/>
        </w:rPr>
        <w:t>Add E12 Self-Publishing with Scrivener or another 4:15 – 5:45 workshop</w:t>
      </w:r>
      <w:r>
        <w:rPr>
          <w:rFonts w:ascii="Calibri" w:hAnsi="Calibri"/>
          <w:b/>
          <w:bCs/>
          <w:i/>
          <w:iCs/>
          <w:color w:val="000000"/>
          <w:sz w:val="22"/>
          <w:szCs w:val="22"/>
        </w:rPr>
        <w:br/>
      </w:r>
      <w:r>
        <w:rPr>
          <w:rStyle w:val="Strong"/>
          <w:rFonts w:ascii="Calibri" w:hAnsi="Calibri"/>
          <w:i/>
          <w:iCs/>
          <w:color w:val="000000"/>
          <w:sz w:val="22"/>
          <w:szCs w:val="22"/>
        </w:rPr>
        <w:t>for only $15 more!</w:t>
      </w:r>
    </w:p>
    <w:p w:rsidR="000B2005" w:rsidRDefault="000B2005" w:rsidP="000B2005">
      <w:pPr>
        <w:pStyle w:val="NormalWeb"/>
        <w:numPr>
          <w:ilvl w:val="0"/>
          <w:numId w:val="1"/>
        </w:numPr>
        <w:spacing w:before="0" w:beforeAutospacing="0" w:after="150" w:afterAutospacing="0" w:line="274" w:lineRule="atLeast"/>
      </w:pPr>
      <w:r>
        <w:rPr>
          <w:rStyle w:val="Strong"/>
          <w:rFonts w:ascii="Calibri" w:hAnsi="Calibri"/>
          <w:color w:val="000000"/>
          <w:sz w:val="22"/>
          <w:szCs w:val="22"/>
        </w:rPr>
        <w:lastRenderedPageBreak/>
        <w:t>E7 – Journal to Self</w:t>
      </w:r>
      <w:r>
        <w:rPr>
          <w:rFonts w:ascii="Calibri" w:hAnsi="Calibri"/>
          <w:color w:val="000000"/>
          <w:sz w:val="22"/>
          <w:szCs w:val="22"/>
          <w:shd w:val="clear" w:color="auto" w:fill="FFFFFF"/>
        </w:rPr>
        <w:t>®</w:t>
      </w:r>
      <w:r>
        <w:rPr>
          <w:rStyle w:val="Strong"/>
          <w:rFonts w:ascii="Calibri" w:hAnsi="Calibri"/>
          <w:color w:val="000000"/>
          <w:sz w:val="22"/>
          <w:szCs w:val="22"/>
        </w:rPr>
        <w:t xml:space="preserve"> – Patricia </w:t>
      </w:r>
      <w:proofErr w:type="spellStart"/>
      <w:r>
        <w:rPr>
          <w:rStyle w:val="Strong"/>
          <w:rFonts w:ascii="Calibri" w:hAnsi="Calibri"/>
          <w:color w:val="000000"/>
          <w:sz w:val="22"/>
          <w:szCs w:val="22"/>
        </w:rPr>
        <w:t>Raybon</w:t>
      </w:r>
      <w:proofErr w:type="spellEnd"/>
      <w:r>
        <w:rPr>
          <w:rStyle w:val="Strong"/>
          <w:rFonts w:ascii="Calibri" w:hAnsi="Calibri"/>
          <w:color w:val="000000"/>
          <w:sz w:val="22"/>
          <w:szCs w:val="22"/>
        </w:rPr>
        <w:t xml:space="preserve"> </w:t>
      </w:r>
      <w:r>
        <w:rPr>
          <w:rStyle w:val="Strong"/>
          <w:rFonts w:ascii="Calibri" w:hAnsi="Calibri"/>
          <w:b w:val="0"/>
          <w:bCs w:val="0"/>
          <w:color w:val="000000"/>
          <w:sz w:val="22"/>
          <w:szCs w:val="22"/>
        </w:rPr>
        <w:t>(1:00 – 3:30)</w:t>
      </w:r>
      <w:r>
        <w:rPr>
          <w:rFonts w:ascii="Calibri" w:hAnsi="Calibri"/>
          <w:color w:val="000000"/>
          <w:sz w:val="22"/>
          <w:szCs w:val="22"/>
        </w:rPr>
        <w:br/>
      </w:r>
      <w:r>
        <w:rPr>
          <w:rFonts w:ascii="Calibri" w:hAnsi="Calibri"/>
          <w:color w:val="000000"/>
          <w:sz w:val="22"/>
          <w:szCs w:val="22"/>
          <w:shd w:val="clear" w:color="auto" w:fill="FFFFFF"/>
        </w:rPr>
        <w:t>Refocus your writing journey by learning proven journal-writing techniques that inspire you to work through negative emotions, clarify thoughts, resolve problems, heal relationships, uncover hidden strengths, gain personal healing, growth, recommitment, and change. Patricia is an author and a Certified Instructor for the Journal to the Self® Workshop. </w:t>
      </w:r>
    </w:p>
    <w:p w:rsidR="000B2005" w:rsidRDefault="000B2005" w:rsidP="000B2005">
      <w:pPr>
        <w:pStyle w:val="NormalWeb"/>
        <w:shd w:val="clear" w:color="auto" w:fill="FFFFFF"/>
        <w:spacing w:before="0" w:beforeAutospacing="0" w:after="150" w:afterAutospacing="0" w:line="240" w:lineRule="atLeast"/>
        <w:ind w:left="1440"/>
        <w:rPr>
          <w:rFonts w:ascii="Calibri" w:hAnsi="Calibri"/>
          <w:color w:val="000000"/>
          <w:sz w:val="22"/>
          <w:szCs w:val="22"/>
        </w:rPr>
      </w:pPr>
      <w:r>
        <w:rPr>
          <w:rStyle w:val="Strong"/>
          <w:rFonts w:ascii="Calibri" w:hAnsi="Calibri"/>
          <w:b w:val="0"/>
          <w:bCs w:val="0"/>
          <w:color w:val="000000"/>
          <w:sz w:val="22"/>
          <w:szCs w:val="22"/>
        </w:rPr>
        <w:t xml:space="preserve">I think this workshop will be life-changing. Especially if you’re writing from personal experience I encourage you to not miss this opportunity. </w:t>
      </w:r>
      <w:r>
        <w:rPr>
          <w:rFonts w:ascii="Calibri" w:hAnsi="Calibri"/>
          <w:color w:val="000000"/>
          <w:sz w:val="22"/>
          <w:szCs w:val="22"/>
        </w:rPr>
        <w:t>Patricia is an award-winning author whose essays have been published in </w:t>
      </w:r>
      <w:r>
        <w:rPr>
          <w:rStyle w:val="Emphasis"/>
          <w:rFonts w:ascii="Calibri" w:hAnsi="Calibri"/>
          <w:color w:val="000000"/>
          <w:sz w:val="22"/>
          <w:szCs w:val="22"/>
        </w:rPr>
        <w:t>The New York Times Magazine, Newsweek, USA Today, USA Weekend, In Touch Magazine, Guideposts, Christianity Today</w:t>
      </w:r>
      <w:r>
        <w:rPr>
          <w:rFonts w:ascii="Calibri" w:hAnsi="Calibri"/>
          <w:color w:val="000000"/>
          <w:sz w:val="22"/>
          <w:szCs w:val="22"/>
        </w:rPr>
        <w:t xml:space="preserve">, the Washington Post’s “Acts of Faith” blog, The High Calling, </w:t>
      </w:r>
      <w:proofErr w:type="spellStart"/>
      <w:r>
        <w:rPr>
          <w:rFonts w:ascii="Calibri" w:hAnsi="Calibri"/>
          <w:color w:val="000000"/>
          <w:sz w:val="22"/>
          <w:szCs w:val="22"/>
        </w:rPr>
        <w:t>Her.Meneutics</w:t>
      </w:r>
      <w:proofErr w:type="spellEnd"/>
      <w:r>
        <w:rPr>
          <w:rFonts w:ascii="Calibri" w:hAnsi="Calibri"/>
          <w:color w:val="000000"/>
          <w:sz w:val="22"/>
          <w:szCs w:val="22"/>
        </w:rPr>
        <w:t> and also aired on National Public Radio. She is author of the critically acclaimed </w:t>
      </w:r>
      <w:r>
        <w:rPr>
          <w:rStyle w:val="Emphasis"/>
          <w:rFonts w:ascii="Calibri" w:hAnsi="Calibri"/>
          <w:color w:val="000000"/>
          <w:sz w:val="22"/>
          <w:szCs w:val="22"/>
        </w:rPr>
        <w:t>My First White Friend</w:t>
      </w:r>
      <w:r>
        <w:rPr>
          <w:rFonts w:ascii="Calibri" w:hAnsi="Calibri"/>
          <w:color w:val="000000"/>
          <w:sz w:val="22"/>
          <w:szCs w:val="22"/>
        </w:rPr>
        <w:t>, which won a Christopher Award and a Books for a Better Life Award; her prayer memoir, </w:t>
      </w:r>
      <w:r>
        <w:rPr>
          <w:rStyle w:val="Emphasis"/>
          <w:rFonts w:ascii="Calibri" w:hAnsi="Calibri"/>
          <w:color w:val="000000"/>
          <w:sz w:val="22"/>
          <w:szCs w:val="22"/>
        </w:rPr>
        <w:t>I Told the Mountain to Move</w:t>
      </w:r>
      <w:r>
        <w:rPr>
          <w:rFonts w:ascii="Calibri" w:hAnsi="Calibri"/>
          <w:color w:val="000000"/>
          <w:sz w:val="22"/>
          <w:szCs w:val="22"/>
        </w:rPr>
        <w:t>; a Book of the Year finalist in Christianity Today’s 2006 Book Awards competition, </w:t>
      </w:r>
      <w:r>
        <w:rPr>
          <w:rStyle w:val="Emphasis"/>
          <w:rFonts w:ascii="Calibri" w:hAnsi="Calibri"/>
          <w:color w:val="000000"/>
          <w:sz w:val="22"/>
          <w:szCs w:val="22"/>
        </w:rPr>
        <w:t>The One Year God’s Great Blessings Devotional</w:t>
      </w:r>
      <w:r>
        <w:rPr>
          <w:rFonts w:ascii="Calibri" w:hAnsi="Calibri"/>
          <w:color w:val="000000"/>
          <w:sz w:val="22"/>
          <w:szCs w:val="22"/>
        </w:rPr>
        <w:t>; and </w:t>
      </w:r>
      <w:r>
        <w:rPr>
          <w:rStyle w:val="Emphasis"/>
          <w:rFonts w:ascii="Calibri" w:hAnsi="Calibri"/>
          <w:color w:val="000000"/>
          <w:sz w:val="22"/>
          <w:szCs w:val="22"/>
        </w:rPr>
        <w:t>Undivided: A Muslim Daughter, Her Christian Mother, Their Path to Peace</w:t>
      </w:r>
      <w:r>
        <w:rPr>
          <w:rFonts w:ascii="Calibri" w:hAnsi="Calibri"/>
          <w:color w:val="000000"/>
          <w:sz w:val="22"/>
          <w:szCs w:val="22"/>
        </w:rPr>
        <w:t>.</w:t>
      </w:r>
    </w:p>
    <w:p w:rsidR="000B2005" w:rsidRDefault="000B2005" w:rsidP="000B2005">
      <w:pPr>
        <w:pStyle w:val="NormalWeb"/>
        <w:numPr>
          <w:ilvl w:val="0"/>
          <w:numId w:val="1"/>
        </w:numPr>
        <w:shd w:val="clear" w:color="auto" w:fill="FFFFFF"/>
        <w:spacing w:before="0" w:beforeAutospacing="0" w:after="150" w:afterAutospacing="0" w:line="240" w:lineRule="atLeast"/>
        <w:rPr>
          <w:rFonts w:ascii="Calibri" w:hAnsi="Calibri"/>
          <w:color w:val="000000"/>
          <w:sz w:val="22"/>
          <w:szCs w:val="22"/>
        </w:rPr>
      </w:pPr>
      <w:r>
        <w:rPr>
          <w:rStyle w:val="Strong"/>
          <w:rFonts w:ascii="Calibri" w:hAnsi="Calibri"/>
          <w:color w:val="000000"/>
          <w:sz w:val="22"/>
          <w:szCs w:val="22"/>
        </w:rPr>
        <w:t>E10 – Writing Creative Nonfiction for Kids -</w:t>
      </w:r>
      <w:r>
        <w:rPr>
          <w:rFonts w:ascii="Calibri" w:hAnsi="Calibri"/>
          <w:color w:val="000000"/>
          <w:sz w:val="22"/>
          <w:szCs w:val="22"/>
        </w:rPr>
        <w:t> </w:t>
      </w:r>
      <w:r>
        <w:rPr>
          <w:rStyle w:val="Strong"/>
          <w:rFonts w:ascii="Calibri" w:hAnsi="Calibri"/>
          <w:color w:val="000000"/>
          <w:sz w:val="22"/>
          <w:szCs w:val="22"/>
        </w:rPr>
        <w:t xml:space="preserve">Sheila Seifert </w:t>
      </w:r>
      <w:r>
        <w:rPr>
          <w:rStyle w:val="Strong"/>
          <w:rFonts w:ascii="Calibri" w:hAnsi="Calibri"/>
          <w:b w:val="0"/>
          <w:bCs w:val="0"/>
          <w:color w:val="000000"/>
          <w:sz w:val="22"/>
          <w:szCs w:val="22"/>
        </w:rPr>
        <w:t>(2:15 – 3:15</w:t>
      </w:r>
      <w:proofErr w:type="gramStart"/>
      <w:r>
        <w:rPr>
          <w:rStyle w:val="Strong"/>
          <w:rFonts w:ascii="Calibri" w:hAnsi="Calibri"/>
          <w:b w:val="0"/>
          <w:bCs w:val="0"/>
          <w:color w:val="000000"/>
          <w:sz w:val="22"/>
          <w:szCs w:val="22"/>
        </w:rPr>
        <w:t>)</w:t>
      </w:r>
      <w:proofErr w:type="gramEnd"/>
      <w:r>
        <w:rPr>
          <w:rFonts w:ascii="Calibri" w:hAnsi="Calibri"/>
          <w:color w:val="000000"/>
          <w:sz w:val="22"/>
          <w:szCs w:val="22"/>
        </w:rPr>
        <w:br/>
        <w:t>Learn how to use fiction techniques to bring Bible and other true stories to life. Don’t get caught being boring as you write for elementary school children!</w:t>
      </w:r>
    </w:p>
    <w:p w:rsidR="000B2005" w:rsidRDefault="000B2005" w:rsidP="000B2005">
      <w:pPr>
        <w:pStyle w:val="NormalWeb"/>
        <w:shd w:val="clear" w:color="auto" w:fill="FFFFFF"/>
        <w:spacing w:before="0" w:beforeAutospacing="0" w:after="150" w:afterAutospacing="0" w:line="240" w:lineRule="atLeast"/>
        <w:ind w:left="720" w:firstLine="720"/>
        <w:rPr>
          <w:rFonts w:ascii="Calibri" w:hAnsi="Calibri"/>
          <w:color w:val="000000"/>
          <w:sz w:val="22"/>
          <w:szCs w:val="22"/>
        </w:rPr>
      </w:pPr>
      <w:r>
        <w:rPr>
          <w:rFonts w:ascii="Calibri" w:hAnsi="Calibri"/>
          <w:color w:val="000000"/>
          <w:sz w:val="22"/>
          <w:szCs w:val="22"/>
        </w:rPr>
        <w:t xml:space="preserve">It’s so important we reach kids with the truth of God’s Word. Father, please raise up </w:t>
      </w:r>
      <w:proofErr w:type="gramStart"/>
      <w:r>
        <w:rPr>
          <w:rFonts w:ascii="Calibri" w:hAnsi="Calibri"/>
          <w:color w:val="000000"/>
          <w:sz w:val="22"/>
          <w:szCs w:val="22"/>
        </w:rPr>
        <w:t>Your</w:t>
      </w:r>
      <w:proofErr w:type="gramEnd"/>
      <w:r>
        <w:rPr>
          <w:rFonts w:ascii="Calibri" w:hAnsi="Calibri"/>
          <w:color w:val="000000"/>
          <w:sz w:val="22"/>
          <w:szCs w:val="22"/>
        </w:rPr>
        <w:t xml:space="preserve"> people to write for children.</w:t>
      </w:r>
    </w:p>
    <w:p w:rsidR="000B2005" w:rsidRDefault="000B2005" w:rsidP="000B2005">
      <w:pPr>
        <w:pStyle w:val="NormalWeb"/>
        <w:numPr>
          <w:ilvl w:val="0"/>
          <w:numId w:val="1"/>
        </w:numPr>
        <w:shd w:val="clear" w:color="auto" w:fill="FFFFFF"/>
        <w:spacing w:before="0" w:beforeAutospacing="0" w:after="150" w:afterAutospacing="0" w:line="240" w:lineRule="atLeast"/>
        <w:rPr>
          <w:rFonts w:ascii="Calibri" w:hAnsi="Calibri"/>
          <w:color w:val="000000"/>
          <w:sz w:val="22"/>
          <w:szCs w:val="22"/>
        </w:rPr>
      </w:pPr>
      <w:r>
        <w:rPr>
          <w:rStyle w:val="Strong"/>
          <w:rFonts w:ascii="Calibri" w:hAnsi="Calibri"/>
          <w:color w:val="000000"/>
          <w:sz w:val="22"/>
          <w:szCs w:val="22"/>
        </w:rPr>
        <w:t xml:space="preserve">E11 – Getting It Finished via the Lightbox Method! – Sandy Cathcart </w:t>
      </w:r>
      <w:r>
        <w:rPr>
          <w:rStyle w:val="Strong"/>
          <w:rFonts w:ascii="Calibri" w:hAnsi="Calibri"/>
          <w:b w:val="0"/>
          <w:bCs w:val="0"/>
          <w:color w:val="000000"/>
          <w:sz w:val="22"/>
          <w:szCs w:val="22"/>
        </w:rPr>
        <w:t>(2:15 – 3:15</w:t>
      </w:r>
      <w:proofErr w:type="gramStart"/>
      <w:r>
        <w:rPr>
          <w:rStyle w:val="Strong"/>
          <w:rFonts w:ascii="Calibri" w:hAnsi="Calibri"/>
          <w:b w:val="0"/>
          <w:bCs w:val="0"/>
          <w:color w:val="000000"/>
          <w:sz w:val="22"/>
          <w:szCs w:val="22"/>
        </w:rPr>
        <w:t>)</w:t>
      </w:r>
      <w:proofErr w:type="gramEnd"/>
      <w:r>
        <w:rPr>
          <w:rFonts w:ascii="Calibri" w:hAnsi="Calibri"/>
          <w:color w:val="000000"/>
          <w:sz w:val="22"/>
          <w:szCs w:val="22"/>
        </w:rPr>
        <w:br/>
        <w:t>Have you been working on a project and can’t quite seem to bring it to completion? Do you have a great idea but keep making changes and end up bogged down in indecision and discouragement? Or have you finished your project but can’t get the attention of a publisher? Bring your finished or unfinished manuscript and discover a new way to get it out of your computer and into the hands of your readers!</w:t>
      </w:r>
    </w:p>
    <w:p w:rsidR="000B2005" w:rsidRDefault="000B2005" w:rsidP="000B2005">
      <w:pPr>
        <w:pStyle w:val="NormalWeb"/>
        <w:shd w:val="clear" w:color="auto" w:fill="FFFFFF"/>
        <w:spacing w:before="0" w:beforeAutospacing="0" w:after="150" w:afterAutospacing="0" w:line="240" w:lineRule="atLeast"/>
        <w:ind w:left="768"/>
        <w:rPr>
          <w:rFonts w:ascii="Calibri" w:hAnsi="Calibri"/>
          <w:color w:val="000000"/>
          <w:sz w:val="22"/>
          <w:szCs w:val="22"/>
        </w:rPr>
      </w:pPr>
      <w:r>
        <w:rPr>
          <w:rFonts w:ascii="Calibri" w:hAnsi="Calibri"/>
          <w:color w:val="000000"/>
          <w:sz w:val="22"/>
          <w:szCs w:val="22"/>
        </w:rPr>
        <w:t xml:space="preserve">              The Lightbox Method, taught by Sandy Cathcart and John </w:t>
      </w:r>
      <w:proofErr w:type="spellStart"/>
      <w:r>
        <w:rPr>
          <w:rFonts w:ascii="Calibri" w:hAnsi="Calibri"/>
          <w:color w:val="000000"/>
          <w:sz w:val="22"/>
          <w:szCs w:val="22"/>
        </w:rPr>
        <w:t>Wiuff</w:t>
      </w:r>
      <w:proofErr w:type="spellEnd"/>
      <w:r>
        <w:rPr>
          <w:rFonts w:ascii="Calibri" w:hAnsi="Calibri"/>
          <w:color w:val="000000"/>
          <w:sz w:val="22"/>
          <w:szCs w:val="22"/>
        </w:rPr>
        <w:t>, was a very popular continuing session in 2010 and 2011. I’m delighted to have Sandy back with us and hope many of you will take advantage of “The Lightbox Method.”</w:t>
      </w:r>
    </w:p>
    <w:p w:rsidR="000B2005" w:rsidRDefault="000B2005" w:rsidP="000B2005">
      <w:pPr>
        <w:pStyle w:val="NormalWeb"/>
        <w:numPr>
          <w:ilvl w:val="0"/>
          <w:numId w:val="1"/>
        </w:numPr>
        <w:shd w:val="clear" w:color="auto" w:fill="FFFFFF"/>
        <w:spacing w:before="0" w:beforeAutospacing="0" w:after="150" w:afterAutospacing="0" w:line="240" w:lineRule="atLeast"/>
        <w:rPr>
          <w:rFonts w:ascii="Calibri" w:hAnsi="Calibri"/>
          <w:color w:val="000000"/>
          <w:sz w:val="22"/>
          <w:szCs w:val="22"/>
        </w:rPr>
      </w:pPr>
      <w:r>
        <w:rPr>
          <w:rStyle w:val="Strong"/>
          <w:rFonts w:ascii="Calibri" w:hAnsi="Calibri"/>
          <w:color w:val="000000"/>
          <w:sz w:val="22"/>
          <w:szCs w:val="22"/>
        </w:rPr>
        <w:t>E12 – Writing from Your Heart </w:t>
      </w:r>
      <w:r>
        <w:rPr>
          <w:rFonts w:ascii="Calibri" w:hAnsi="Calibri"/>
          <w:b/>
          <w:bCs/>
          <w:color w:val="000000"/>
          <w:sz w:val="22"/>
          <w:szCs w:val="22"/>
        </w:rPr>
        <w:t>with Liz Cowen Furman</w:t>
      </w:r>
      <w:r>
        <w:rPr>
          <w:rFonts w:ascii="Calibri" w:hAnsi="Calibri"/>
          <w:color w:val="000000"/>
          <w:sz w:val="22"/>
          <w:szCs w:val="22"/>
        </w:rPr>
        <w:t xml:space="preserve"> (2:15 – 3:15</w:t>
      </w:r>
      <w:proofErr w:type="gramStart"/>
      <w:r>
        <w:rPr>
          <w:rFonts w:ascii="Calibri" w:hAnsi="Calibri"/>
          <w:color w:val="000000"/>
          <w:sz w:val="22"/>
          <w:szCs w:val="22"/>
        </w:rPr>
        <w:t>)</w:t>
      </w:r>
      <w:proofErr w:type="gramEnd"/>
      <w:r>
        <w:rPr>
          <w:rFonts w:ascii="Calibri" w:hAnsi="Calibri"/>
          <w:color w:val="000000"/>
          <w:sz w:val="22"/>
          <w:szCs w:val="22"/>
        </w:rPr>
        <w:br/>
        <w:t xml:space="preserve">How to be real in your writing and write from your strengths, while letting the authentic you shine through. No frozen chosen’s allowed. We can’t expect to reach anyone if we poise ourselves a notch above. Be sure you are not portraying your life as a perfect believer’s life, because there only ever was </w:t>
      </w:r>
      <w:proofErr w:type="gramStart"/>
      <w:r>
        <w:rPr>
          <w:rFonts w:ascii="Calibri" w:hAnsi="Calibri"/>
          <w:color w:val="000000"/>
          <w:sz w:val="22"/>
          <w:szCs w:val="22"/>
        </w:rPr>
        <w:t>One</w:t>
      </w:r>
      <w:proofErr w:type="gramEnd"/>
      <w:r>
        <w:rPr>
          <w:rFonts w:ascii="Calibri" w:hAnsi="Calibri"/>
          <w:color w:val="000000"/>
          <w:sz w:val="22"/>
          <w:szCs w:val="22"/>
        </w:rPr>
        <w:t xml:space="preserve"> perfect believer and it is not me (and not you). `</w:t>
      </w:r>
    </w:p>
    <w:p w:rsidR="000B2005" w:rsidRDefault="000B2005" w:rsidP="000B2005">
      <w:pPr>
        <w:pStyle w:val="NormalWeb"/>
        <w:shd w:val="clear" w:color="auto" w:fill="FFFFFF"/>
        <w:spacing w:before="0" w:beforeAutospacing="0" w:after="150" w:afterAutospacing="0" w:line="240" w:lineRule="atLeast"/>
        <w:ind w:left="720"/>
        <w:rPr>
          <w:rFonts w:ascii="Calibri" w:hAnsi="Calibri"/>
          <w:color w:val="000000"/>
          <w:sz w:val="22"/>
          <w:szCs w:val="22"/>
        </w:rPr>
      </w:pPr>
      <w:r>
        <w:rPr>
          <w:rFonts w:ascii="Calibri" w:hAnsi="Calibri"/>
          <w:color w:val="000000"/>
          <w:sz w:val="22"/>
          <w:szCs w:val="22"/>
        </w:rPr>
        <w:t>               Liz is an anointed teacher and dynamic Christian</w:t>
      </w:r>
    </w:p>
    <w:p w:rsidR="000B2005" w:rsidRDefault="000B2005" w:rsidP="000B2005">
      <w:pPr>
        <w:pStyle w:val="NormalWeb"/>
        <w:numPr>
          <w:ilvl w:val="0"/>
          <w:numId w:val="1"/>
        </w:numPr>
        <w:shd w:val="clear" w:color="auto" w:fill="FFFFFF"/>
        <w:spacing w:before="0" w:beforeAutospacing="0" w:after="150" w:afterAutospacing="0" w:line="240" w:lineRule="atLeast"/>
        <w:rPr>
          <w:rFonts w:ascii="Calibri" w:hAnsi="Calibri"/>
          <w:color w:val="000000"/>
          <w:sz w:val="22"/>
          <w:szCs w:val="22"/>
          <w:shd w:val="clear" w:color="auto" w:fill="FFFFFF"/>
        </w:rPr>
      </w:pPr>
      <w:r>
        <w:rPr>
          <w:rStyle w:val="Strong"/>
          <w:rFonts w:ascii="Calibri" w:hAnsi="Calibri"/>
          <w:color w:val="000000"/>
          <w:sz w:val="22"/>
          <w:szCs w:val="22"/>
          <w:shd w:val="clear" w:color="auto" w:fill="FFFFFF"/>
        </w:rPr>
        <w:t>E16 – Search Engine Optimization: SEO for the Technically Challenged</w:t>
      </w:r>
      <w:r>
        <w:rPr>
          <w:rFonts w:ascii="Calibri" w:hAnsi="Calibri"/>
          <w:color w:val="000000"/>
          <w:sz w:val="22"/>
          <w:szCs w:val="22"/>
          <w:shd w:val="clear" w:color="auto" w:fill="FFFFFF"/>
        </w:rPr>
        <w:t> </w:t>
      </w:r>
      <w:r>
        <w:rPr>
          <w:rStyle w:val="Strong"/>
          <w:rFonts w:ascii="Calibri" w:hAnsi="Calibri"/>
          <w:color w:val="000000"/>
          <w:sz w:val="22"/>
          <w:szCs w:val="22"/>
          <w:shd w:val="clear" w:color="auto" w:fill="FFFFFF"/>
        </w:rPr>
        <w:t xml:space="preserve">– Karen Fischer </w:t>
      </w:r>
      <w:r>
        <w:rPr>
          <w:rStyle w:val="Strong"/>
          <w:rFonts w:ascii="Calibri" w:hAnsi="Calibri"/>
          <w:b w:val="0"/>
          <w:bCs w:val="0"/>
          <w:color w:val="000000"/>
          <w:sz w:val="22"/>
          <w:szCs w:val="22"/>
          <w:shd w:val="clear" w:color="auto" w:fill="FFFFFF"/>
        </w:rPr>
        <w:t>(4:15 – 5:45</w:t>
      </w:r>
      <w:proofErr w:type="gramStart"/>
      <w:r>
        <w:rPr>
          <w:rStyle w:val="Strong"/>
          <w:rFonts w:ascii="Calibri" w:hAnsi="Calibri"/>
          <w:b w:val="0"/>
          <w:bCs w:val="0"/>
          <w:color w:val="000000"/>
          <w:sz w:val="22"/>
          <w:szCs w:val="22"/>
          <w:shd w:val="clear" w:color="auto" w:fill="FFFFFF"/>
        </w:rPr>
        <w:t>)</w:t>
      </w:r>
      <w:proofErr w:type="gramEnd"/>
      <w:r>
        <w:rPr>
          <w:rFonts w:ascii="Calibri" w:hAnsi="Calibri"/>
          <w:color w:val="000000"/>
          <w:sz w:val="22"/>
          <w:szCs w:val="22"/>
        </w:rPr>
        <w:br/>
      </w:r>
      <w:r>
        <w:rPr>
          <w:rFonts w:ascii="Calibri" w:hAnsi="Calibri"/>
          <w:color w:val="000000"/>
          <w:sz w:val="22"/>
          <w:szCs w:val="22"/>
          <w:shd w:val="clear" w:color="auto" w:fill="FFFFFF"/>
        </w:rPr>
        <w:t>The SEO firms charge big dollars to enhance your web presence through search engine optimization. But what does that mean? How can technically-challenged writers benefit from SEO without breaking the bank? Learn what the SEO firms don’t tell you and enhance your web presence.  </w:t>
      </w:r>
    </w:p>
    <w:p w:rsidR="000B2005" w:rsidRDefault="000B2005" w:rsidP="000B2005">
      <w:pPr>
        <w:pStyle w:val="NormalWeb"/>
        <w:shd w:val="clear" w:color="auto" w:fill="FFFFFF"/>
        <w:spacing w:before="0" w:beforeAutospacing="0" w:after="150" w:afterAutospacing="0" w:line="240" w:lineRule="atLeast"/>
        <w:ind w:left="720"/>
        <w:rPr>
          <w:rFonts w:ascii="Calibri" w:hAnsi="Calibri"/>
          <w:color w:val="000000"/>
          <w:sz w:val="22"/>
          <w:szCs w:val="22"/>
        </w:rPr>
      </w:pPr>
      <w:r>
        <w:rPr>
          <w:rFonts w:ascii="Calibri" w:hAnsi="Calibri"/>
          <w:color w:val="000000"/>
          <w:sz w:val="22"/>
          <w:szCs w:val="22"/>
          <w:shd w:val="clear" w:color="auto" w:fill="FFFFFF"/>
        </w:rPr>
        <w:lastRenderedPageBreak/>
        <w:t>               You’ve worked hard on your blog and/or website, but are you reaching the people who need what you’re offering. This is a critically important workshop.</w:t>
      </w:r>
    </w:p>
    <w:p w:rsidR="000B2005" w:rsidRDefault="000B2005" w:rsidP="000B2005">
      <w:r>
        <w:rPr>
          <w:b/>
          <w:bCs/>
          <w:sz w:val="24"/>
          <w:szCs w:val="24"/>
        </w:rPr>
        <w:t>Paid Critiques</w:t>
      </w:r>
      <w:r>
        <w:rPr>
          <w:b/>
          <w:bCs/>
        </w:rPr>
        <w:t xml:space="preserve"> </w:t>
      </w:r>
      <w:r>
        <w:t xml:space="preserve">– There’s still time to request a paid critique and email your manuscript to us. Deadline is April 23. More info is at </w:t>
      </w:r>
      <w:hyperlink r:id="rId11" w:history="1">
        <w:r>
          <w:rPr>
            <w:rStyle w:val="Hyperlink"/>
          </w:rPr>
          <w:t>http://colorado.writehianswer.com/paidcritiques2016</w:t>
        </w:r>
      </w:hyperlink>
      <w:r>
        <w:t xml:space="preserve">. </w:t>
      </w:r>
    </w:p>
    <w:p w:rsidR="000B2005" w:rsidRDefault="000B2005" w:rsidP="000B2005"/>
    <w:p w:rsidR="000B2005" w:rsidRDefault="000B2005" w:rsidP="000B2005">
      <w:r>
        <w:rPr>
          <w:b/>
          <w:bCs/>
          <w:sz w:val="24"/>
          <w:szCs w:val="24"/>
        </w:rPr>
        <w:t>An example of NOT trusting spell check</w:t>
      </w:r>
      <w:r>
        <w:rPr>
          <w:b/>
          <w:bCs/>
        </w:rPr>
        <w:t xml:space="preserve"> </w:t>
      </w:r>
      <w:r>
        <w:t xml:space="preserve">– I just talked about this at the workshop I taught last week at the Evangelical Press </w:t>
      </w:r>
      <w:proofErr w:type="spellStart"/>
      <w:r>
        <w:t>Assc</w:t>
      </w:r>
      <w:proofErr w:type="spellEnd"/>
      <w:r>
        <w:t xml:space="preserve">. Annual Convention. I really didn’t need another example! In the Constant Contact email I sent this morning, how many of you saw in the heading, “Allen Arnold – CCWC faulty member”? </w:t>
      </w:r>
      <w:r>
        <w:rPr>
          <w:rFonts w:ascii="Wingdings" w:hAnsi="Wingdings"/>
        </w:rPr>
        <w:t></w:t>
      </w:r>
      <w:r>
        <w:t xml:space="preserve"> </w:t>
      </w:r>
      <w:proofErr w:type="gramStart"/>
      <w:r>
        <w:t>Not</w:t>
      </w:r>
      <w:proofErr w:type="gramEnd"/>
      <w:r>
        <w:t xml:space="preserve"> true. Allen </w:t>
      </w:r>
    </w:p>
    <w:p w:rsidR="000B2005" w:rsidRDefault="000B2005" w:rsidP="000B2005"/>
    <w:p w:rsidR="000B2005" w:rsidRDefault="000B2005" w:rsidP="000B2005">
      <w:r>
        <w:rPr>
          <w:b/>
          <w:bCs/>
          <w:sz w:val="24"/>
          <w:szCs w:val="24"/>
        </w:rPr>
        <w:t>Allen Arnold</w:t>
      </w:r>
      <w:r>
        <w:t xml:space="preserve"> – faculty member, not “faulty” member! </w:t>
      </w:r>
      <w:r>
        <w:rPr>
          <w:rFonts w:ascii="Wingdings" w:hAnsi="Wingdings"/>
        </w:rPr>
        <w:t></w:t>
      </w:r>
      <w:r>
        <w:t xml:space="preserve"> How many of you caught this? I’m sorry, Allen. There is nothing “faulty” about you! </w:t>
      </w:r>
    </w:p>
    <w:p w:rsidR="000B2005" w:rsidRDefault="000B2005" w:rsidP="000B2005"/>
    <w:p w:rsidR="000B2005" w:rsidRDefault="000B2005" w:rsidP="000B2005">
      <w:r>
        <w:rPr>
          <w:b/>
          <w:bCs/>
          <w:sz w:val="24"/>
          <w:szCs w:val="24"/>
        </w:rPr>
        <w:t>Addressing the Issues</w:t>
      </w:r>
      <w:r>
        <w:t xml:space="preserve"> – Charles </w:t>
      </w:r>
      <w:proofErr w:type="spellStart"/>
      <w:r>
        <w:t>Patricoff</w:t>
      </w:r>
      <w:proofErr w:type="spellEnd"/>
      <w:r>
        <w:t xml:space="preserve"> has prepared an excellent synopsis for this important continuing session. The purpose of these sessions is </w:t>
      </w:r>
      <w:r>
        <w:rPr>
          <w:i/>
          <w:iCs/>
        </w:rPr>
        <w:t>not</w:t>
      </w:r>
      <w:r>
        <w:t xml:space="preserve"> to dwell on the problem but to SHOW how writers can make a difference. On my never-ending to-do list is expand what Charles has written to also include general info about the conference. I will email it to you when it’s ready and would very much appreciate you sharing it with your pastor. Even if your pastor cannot attend, CDs can be ordered. </w:t>
      </w:r>
    </w:p>
    <w:p w:rsidR="000B2005" w:rsidRDefault="000B2005" w:rsidP="000B2005"/>
    <w:p w:rsidR="000B2005" w:rsidRDefault="000B2005" w:rsidP="000B2005">
      <w:r>
        <w:rPr>
          <w:b/>
          <w:bCs/>
          <w:sz w:val="24"/>
          <w:szCs w:val="24"/>
        </w:rPr>
        <w:t>April 11 price extended through April 15</w:t>
      </w:r>
      <w:r>
        <w:t xml:space="preserve"> – Don’t forget to encourage your friends to register. You’ll get a $25 credit at the conference book table if they are not already on our USPS or email list.</w:t>
      </w:r>
    </w:p>
    <w:p w:rsidR="000B2005" w:rsidRDefault="000B2005" w:rsidP="000B2005"/>
    <w:p w:rsidR="000B2005" w:rsidRDefault="000B2005" w:rsidP="000B2005">
      <w:r>
        <w:rPr>
          <w:b/>
          <w:bCs/>
          <w:sz w:val="24"/>
          <w:szCs w:val="24"/>
        </w:rPr>
        <w:t xml:space="preserve">Share CCWC’s Ad </w:t>
      </w:r>
      <w:r>
        <w:t>- I’ve never done paid advertising, but because I believe this year’s conferences are so critical I’ve designed an ad that will start running on The Elijah List this Friday. If you’re aware of other sites where the ad can be posted for a reasonable price, please let me know. And please, if you can, post it on your site or blog. (It’s attached as a PDF. I haven’t yet figured out how to create a clear jpeg from a PDF. Can anyone help?)</w:t>
      </w:r>
    </w:p>
    <w:p w:rsidR="000B2005" w:rsidRDefault="000B2005" w:rsidP="000B2005"/>
    <w:p w:rsidR="000B2005" w:rsidRDefault="000B2005" w:rsidP="000B2005">
      <w:r>
        <w:rPr>
          <w:b/>
          <w:bCs/>
        </w:rPr>
        <w:t xml:space="preserve">Whew! That’s it folks! </w:t>
      </w:r>
      <w:r>
        <w:t xml:space="preserve">Father, thank You for all </w:t>
      </w:r>
      <w:proofErr w:type="gramStart"/>
      <w:r>
        <w:t>You</w:t>
      </w:r>
      <w:proofErr w:type="gramEnd"/>
      <w:r>
        <w:t xml:space="preserve"> are doing and will do. Help us all to “eat the elephant” of preparing for CCWC prayerfully and one bite at a time.</w:t>
      </w:r>
    </w:p>
    <w:p w:rsidR="000B2005" w:rsidRDefault="000B2005" w:rsidP="000B2005"/>
    <w:p w:rsidR="000B2005" w:rsidRDefault="000B2005" w:rsidP="000B2005">
      <w:r>
        <w:t>In Him - Marlene</w:t>
      </w:r>
    </w:p>
    <w:p w:rsidR="000B2005" w:rsidRDefault="000B2005" w:rsidP="000B2005"/>
    <w:p w:rsidR="000B2005" w:rsidRDefault="000B2005" w:rsidP="000B2005">
      <w: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2196"/>
        <w:gridCol w:w="6930"/>
      </w:tblGrid>
      <w:tr w:rsidR="000B2005" w:rsidTr="000B2005">
        <w:trPr>
          <w:cantSplit/>
          <w:trHeight w:val="2402"/>
        </w:trPr>
        <w:tc>
          <w:tcPr>
            <w:tcW w:w="0" w:type="auto"/>
            <w:hideMark/>
          </w:tcPr>
          <w:p w:rsidR="000B2005" w:rsidRDefault="000B2005">
            <w:pPr>
              <w:spacing w:after="240"/>
              <w:rPr>
                <w:color w:val="000000"/>
              </w:rPr>
            </w:pPr>
            <w:r>
              <w:rPr>
                <w:rFonts w:ascii="Georgia" w:hAnsi="Georgia"/>
                <w:noProof/>
                <w:color w:val="808080"/>
                <w:sz w:val="18"/>
                <w:szCs w:val="18"/>
              </w:rPr>
              <w:drawing>
                <wp:inline distT="0" distB="0" distL="0" distR="0">
                  <wp:extent cx="1394460" cy="1112520"/>
                  <wp:effectExtent l="0" t="0" r="0" b="0"/>
                  <wp:docPr id="1" name="Picture 1" descr="cid:part19.08070702.09010806@td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part19.08070702.09010806@tds.net"/>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94460" cy="1112520"/>
                          </a:xfrm>
                          <a:prstGeom prst="rect">
                            <a:avLst/>
                          </a:prstGeom>
                          <a:noFill/>
                          <a:ln>
                            <a:noFill/>
                          </a:ln>
                        </pic:spPr>
                      </pic:pic>
                    </a:graphicData>
                  </a:graphic>
                </wp:inline>
              </w:drawing>
            </w:r>
          </w:p>
        </w:tc>
        <w:tc>
          <w:tcPr>
            <w:tcW w:w="6930" w:type="dxa"/>
            <w:tcMar>
              <w:top w:w="0" w:type="dxa"/>
              <w:left w:w="120" w:type="dxa"/>
              <w:bottom w:w="0" w:type="dxa"/>
              <w:right w:w="90" w:type="dxa"/>
            </w:tcMar>
            <w:hideMark/>
          </w:tcPr>
          <w:p w:rsidR="000B2005" w:rsidRDefault="000B2005">
            <w:pPr>
              <w:keepNext/>
              <w:spacing w:after="180"/>
              <w:rPr>
                <w:rFonts w:ascii="Georgia" w:hAnsi="Georgia"/>
                <w:color w:val="AAA3A3"/>
                <w:sz w:val="20"/>
                <w:szCs w:val="20"/>
              </w:rPr>
            </w:pPr>
            <w:r>
              <w:rPr>
                <w:rFonts w:ascii="Georgia" w:hAnsi="Georgia"/>
                <w:color w:val="086ADA"/>
                <w:sz w:val="28"/>
                <w:szCs w:val="28"/>
              </w:rPr>
              <w:t>Marlene Bagnull, Litt.D.</w:t>
            </w:r>
            <w:r>
              <w:rPr>
                <w:rFonts w:ascii="Georgia" w:hAnsi="Georgia"/>
                <w:color w:val="086ADA"/>
                <w:sz w:val="28"/>
                <w:szCs w:val="28"/>
              </w:rPr>
              <w:br/>
            </w:r>
            <w:r>
              <w:rPr>
                <w:rFonts w:ascii="Georgia" w:hAnsi="Georgia"/>
                <w:color w:val="AAA3A3"/>
                <w:sz w:val="20"/>
                <w:szCs w:val="20"/>
              </w:rPr>
              <w:t xml:space="preserve">Author | Speaker | Editor | Publisher </w:t>
            </w:r>
            <w:proofErr w:type="spellStart"/>
            <w:r>
              <w:rPr>
                <w:rFonts w:ascii="Georgia" w:hAnsi="Georgia"/>
                <w:color w:val="AAA3A3"/>
                <w:sz w:val="20"/>
                <w:szCs w:val="20"/>
              </w:rPr>
              <w:t>Ampelos</w:t>
            </w:r>
            <w:proofErr w:type="spellEnd"/>
            <w:r>
              <w:rPr>
                <w:rFonts w:ascii="Georgia" w:hAnsi="Georgia"/>
                <w:color w:val="AAA3A3"/>
                <w:sz w:val="20"/>
                <w:szCs w:val="20"/>
              </w:rPr>
              <w:t xml:space="preserve"> Press</w:t>
            </w:r>
            <w:r>
              <w:rPr>
                <w:rFonts w:ascii="Georgia" w:hAnsi="Georgia"/>
                <w:color w:val="AAA3A3"/>
                <w:sz w:val="20"/>
                <w:szCs w:val="20"/>
              </w:rPr>
              <w:br/>
              <w:t>Director |Write His Answer Ministries</w:t>
            </w:r>
            <w:r>
              <w:rPr>
                <w:rFonts w:ascii="Georgia" w:hAnsi="Georgia"/>
                <w:color w:val="AAA3A3"/>
                <w:sz w:val="20"/>
                <w:szCs w:val="20"/>
              </w:rPr>
              <w:br/>
              <w:t>Colorado Christian Writers Conference May 11-14, 2016</w:t>
            </w:r>
            <w:r>
              <w:rPr>
                <w:rFonts w:ascii="Georgia" w:hAnsi="Georgia"/>
                <w:color w:val="AAA3A3"/>
                <w:sz w:val="20"/>
                <w:szCs w:val="20"/>
              </w:rPr>
              <w:br/>
              <w:t>Greater Philly Christian Writers Conference August 3-6, 2016</w:t>
            </w:r>
            <w:r>
              <w:rPr>
                <w:rFonts w:ascii="Georgia" w:hAnsi="Georgia"/>
                <w:color w:val="AAA3A3"/>
                <w:sz w:val="20"/>
                <w:szCs w:val="20"/>
              </w:rPr>
              <w:br/>
            </w:r>
            <w:r>
              <w:rPr>
                <w:rFonts w:ascii="Georgia" w:hAnsi="Georgia"/>
                <w:color w:val="086ADA"/>
                <w:sz w:val="20"/>
                <w:szCs w:val="20"/>
              </w:rPr>
              <w:t xml:space="preserve">Websites: </w:t>
            </w:r>
            <w:hyperlink r:id="rId14" w:history="1">
              <w:r>
                <w:rPr>
                  <w:rStyle w:val="Hyperlink"/>
                  <w:rFonts w:ascii="Georgia" w:hAnsi="Georgia"/>
                  <w:color w:val="0000FF"/>
                  <w:sz w:val="20"/>
                  <w:szCs w:val="20"/>
                </w:rPr>
                <w:t>http://writehisanswer.com</w:t>
              </w:r>
            </w:hyperlink>
            <w:r>
              <w:rPr>
                <w:rFonts w:ascii="Georgia" w:hAnsi="Georgia"/>
                <w:color w:val="086ADA"/>
                <w:sz w:val="20"/>
                <w:szCs w:val="20"/>
              </w:rPr>
              <w:br/>
            </w:r>
            <w:hyperlink r:id="rId15" w:history="1">
              <w:r>
                <w:rPr>
                  <w:rStyle w:val="Hyperlink"/>
                  <w:rFonts w:ascii="Georgia" w:hAnsi="Georgia"/>
                  <w:color w:val="0000FF"/>
                  <w:sz w:val="20"/>
                  <w:szCs w:val="20"/>
                </w:rPr>
                <w:t>http://colorado.writehisanswer.com</w:t>
              </w:r>
            </w:hyperlink>
            <w:r>
              <w:rPr>
                <w:rFonts w:ascii="Georgia" w:hAnsi="Georgia"/>
                <w:color w:val="086ADA"/>
                <w:sz w:val="20"/>
                <w:szCs w:val="20"/>
              </w:rPr>
              <w:br/>
            </w:r>
            <w:hyperlink r:id="rId16" w:history="1">
              <w:r>
                <w:rPr>
                  <w:rStyle w:val="Hyperlink"/>
                  <w:rFonts w:ascii="Georgia" w:hAnsi="Georgia"/>
                  <w:color w:val="0000FF"/>
                  <w:sz w:val="20"/>
                  <w:szCs w:val="20"/>
                </w:rPr>
                <w:t>http://philadelphia.writehisanswer.com</w:t>
              </w:r>
            </w:hyperlink>
            <w:r>
              <w:rPr>
                <w:rFonts w:ascii="Georgia" w:hAnsi="Georgia"/>
                <w:color w:val="086ADA"/>
                <w:sz w:val="20"/>
                <w:szCs w:val="20"/>
              </w:rPr>
              <w:br/>
              <w:t xml:space="preserve">Blog: </w:t>
            </w:r>
            <w:hyperlink r:id="rId17" w:history="1">
              <w:r>
                <w:rPr>
                  <w:rStyle w:val="Hyperlink"/>
                  <w:rFonts w:ascii="Georgia" w:hAnsi="Georgia"/>
                  <w:color w:val="0000FF"/>
                  <w:sz w:val="20"/>
                  <w:szCs w:val="20"/>
                </w:rPr>
                <w:t>http://writehisanswer.wordpress.com</w:t>
              </w:r>
            </w:hyperlink>
            <w:r>
              <w:rPr>
                <w:rFonts w:ascii="Georgia" w:hAnsi="Georgia"/>
                <w:color w:val="086ADA"/>
                <w:sz w:val="20"/>
                <w:szCs w:val="20"/>
              </w:rPr>
              <w:t xml:space="preserve"> </w:t>
            </w:r>
          </w:p>
          <w:p w:rsidR="000B2005" w:rsidRDefault="000B2005" w:rsidP="000B2005">
            <w:pPr>
              <w:spacing w:after="180"/>
              <w:rPr>
                <w:color w:val="000000"/>
              </w:rPr>
            </w:pPr>
            <w:r>
              <w:rPr>
                <w:rFonts w:ascii="Georgia" w:hAnsi="Georgia"/>
                <w:color w:val="086ADA"/>
                <w:sz w:val="18"/>
                <w:szCs w:val="18"/>
              </w:rPr>
              <w:t xml:space="preserve">Phone: </w:t>
            </w:r>
            <w:r>
              <w:rPr>
                <w:rFonts w:ascii="Georgia" w:hAnsi="Georgia"/>
                <w:color w:val="808080"/>
                <w:sz w:val="18"/>
                <w:szCs w:val="18"/>
              </w:rPr>
              <w:t xml:space="preserve">484-991-8581 </w:t>
            </w:r>
            <w:r>
              <w:rPr>
                <w:rFonts w:ascii="Georgia" w:hAnsi="Georgia"/>
                <w:color w:val="808080"/>
                <w:sz w:val="18"/>
                <w:szCs w:val="18"/>
              </w:rPr>
              <w:br/>
            </w:r>
            <w:r>
              <w:rPr>
                <w:rFonts w:ascii="Georgia" w:hAnsi="Georgia"/>
                <w:color w:val="086ADA"/>
                <w:sz w:val="18"/>
                <w:szCs w:val="18"/>
              </w:rPr>
              <w:t xml:space="preserve">Address: </w:t>
            </w:r>
            <w:r>
              <w:rPr>
                <w:rFonts w:ascii="Georgia" w:hAnsi="Georgia"/>
                <w:color w:val="808080"/>
                <w:sz w:val="18"/>
                <w:szCs w:val="18"/>
              </w:rPr>
              <w:t>951 Anders Road, Lansdale, PA 19446</w:t>
            </w:r>
            <w:bookmarkStart w:id="0" w:name="_GoBack"/>
            <w:bookmarkEnd w:id="0"/>
          </w:p>
        </w:tc>
      </w:tr>
    </w:tbl>
    <w:p w:rsidR="00900F5B" w:rsidRDefault="000B2005">
      <w:r>
        <w:br w:type="textWrapping" w:clear="all"/>
      </w:r>
    </w:p>
    <w:sectPr w:rsidR="00900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2293"/>
    <w:multiLevelType w:val="hybridMultilevel"/>
    <w:tmpl w:val="94E6BF3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5"/>
    <w:rsid w:val="000B2005"/>
    <w:rsid w:val="00900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6AA49-DF09-4935-A66D-38B8A0C4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00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2005"/>
    <w:rPr>
      <w:color w:val="0563C1"/>
      <w:u w:val="single"/>
    </w:rPr>
  </w:style>
  <w:style w:type="paragraph" w:styleId="NormalWeb">
    <w:name w:val="Normal (Web)"/>
    <w:basedOn w:val="Normal"/>
    <w:uiPriority w:val="99"/>
    <w:semiHidden/>
    <w:unhideWhenUsed/>
    <w:rsid w:val="000B2005"/>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0B2005"/>
    <w:pPr>
      <w:ind w:left="720"/>
    </w:pPr>
  </w:style>
  <w:style w:type="character" w:customStyle="1" w:styleId="apple-converted-space">
    <w:name w:val="apple-converted-space"/>
    <w:basedOn w:val="DefaultParagraphFont"/>
    <w:rsid w:val="000B2005"/>
  </w:style>
  <w:style w:type="character" w:styleId="Emphasis">
    <w:name w:val="Emphasis"/>
    <w:basedOn w:val="DefaultParagraphFont"/>
    <w:uiPriority w:val="20"/>
    <w:qFormat/>
    <w:rsid w:val="000B2005"/>
    <w:rPr>
      <w:i/>
      <w:iCs/>
    </w:rPr>
  </w:style>
  <w:style w:type="character" w:styleId="Strong">
    <w:name w:val="Strong"/>
    <w:basedOn w:val="DefaultParagraphFont"/>
    <w:uiPriority w:val="22"/>
    <w:qFormat/>
    <w:rsid w:val="000B20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5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gnull@aol.com" TargetMode="External"/><Relationship Id="rId13" Type="http://schemas.openxmlformats.org/officeDocument/2006/relationships/image" Target="cid:image002.png@01D19587.6A6B5E4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lorado.writehisanswer.com/editors2016" TargetMode="External"/><Relationship Id="rId12" Type="http://schemas.openxmlformats.org/officeDocument/2006/relationships/image" Target="media/image1.png"/><Relationship Id="rId17" Type="http://schemas.openxmlformats.org/officeDocument/2006/relationships/hyperlink" Target="http://writehisanswer.wordpress.com/" TargetMode="External"/><Relationship Id="rId2" Type="http://schemas.openxmlformats.org/officeDocument/2006/relationships/styles" Target="styles.xml"/><Relationship Id="rId16" Type="http://schemas.openxmlformats.org/officeDocument/2006/relationships/hyperlink" Target="http://philadelphia.writehisanswer.com/" TargetMode="External"/><Relationship Id="rId1" Type="http://schemas.openxmlformats.org/officeDocument/2006/relationships/numbering" Target="numbering.xml"/><Relationship Id="rId6" Type="http://schemas.openxmlformats.org/officeDocument/2006/relationships/hyperlink" Target="haleybarb@yahoo.com" TargetMode="External"/><Relationship Id="rId11" Type="http://schemas.openxmlformats.org/officeDocument/2006/relationships/hyperlink" Target="http://colorado.writehianswer.com/paidcritiques2016" TargetMode="External"/><Relationship Id="rId5" Type="http://schemas.openxmlformats.org/officeDocument/2006/relationships/hyperlink" Target="http://www.judithcouchman.com/" TargetMode="External"/><Relationship Id="rId15" Type="http://schemas.openxmlformats.org/officeDocument/2006/relationships/hyperlink" Target="http://colorado.writehisanswer.com/" TargetMode="External"/><Relationship Id="rId10" Type="http://schemas.openxmlformats.org/officeDocument/2006/relationships/hyperlink" Target="https://www.literatureandlatte.com/scrivener.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aleybarb@yahoo.com" TargetMode="External"/><Relationship Id="rId14" Type="http://schemas.openxmlformats.org/officeDocument/2006/relationships/hyperlink" Target="http://writehisansw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2381</Words>
  <Characters>10719</Characters>
  <Application>Microsoft Office Word</Application>
  <DocSecurity>0</DocSecurity>
  <Lines>162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dc:creator>
  <cp:keywords/>
  <dc:description/>
  <cp:lastModifiedBy>Marlene</cp:lastModifiedBy>
  <cp:revision>1</cp:revision>
  <dcterms:created xsi:type="dcterms:W3CDTF">2016-04-14T15:41:00Z</dcterms:created>
  <dcterms:modified xsi:type="dcterms:W3CDTF">2016-04-14T15:42:00Z</dcterms:modified>
</cp:coreProperties>
</file>